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8E9B8" w14:textId="77777777" w:rsidR="00521048" w:rsidRDefault="00521048" w:rsidP="00521048">
      <w:r>
        <w:t>Tento text naformátujte:</w:t>
      </w:r>
    </w:p>
    <w:p w14:paraId="7BCB1AE5" w14:textId="77777777" w:rsidR="00521048" w:rsidRPr="005F68FB" w:rsidRDefault="00521048" w:rsidP="00521048">
      <w:pPr>
        <w:pStyle w:val="Odstavecseseznamem"/>
        <w:numPr>
          <w:ilvl w:val="0"/>
          <w:numId w:val="1"/>
        </w:numPr>
      </w:pPr>
      <w:r>
        <w:t>písmo</w:t>
      </w:r>
      <w:r w:rsidRPr="005F68FB">
        <w:t xml:space="preserve"> nastavte Arial, velikost 12 b.</w:t>
      </w:r>
      <w:r>
        <w:t>,</w:t>
      </w:r>
    </w:p>
    <w:p w14:paraId="39D3C857" w14:textId="77777777" w:rsidR="00521048" w:rsidRPr="005F68FB" w:rsidRDefault="00521048" w:rsidP="00521048">
      <w:pPr>
        <w:pStyle w:val="Odstavecseseznamem"/>
        <w:numPr>
          <w:ilvl w:val="0"/>
          <w:numId w:val="1"/>
        </w:numPr>
      </w:pPr>
      <w:r>
        <w:t>c</w:t>
      </w:r>
      <w:r w:rsidRPr="005F68FB">
        <w:t>elý odstavec zarovnejte do bloku</w:t>
      </w:r>
      <w:r>
        <w:t>,</w:t>
      </w:r>
    </w:p>
    <w:p w14:paraId="0CB982E8" w14:textId="77777777" w:rsidR="00521048" w:rsidRPr="005F68FB" w:rsidRDefault="00521048" w:rsidP="00521048">
      <w:pPr>
        <w:pStyle w:val="Odstavecseseznamem"/>
        <w:numPr>
          <w:ilvl w:val="0"/>
          <w:numId w:val="1"/>
        </w:numPr>
      </w:pPr>
      <w:r>
        <w:t>p</w:t>
      </w:r>
      <w:r w:rsidRPr="005F68FB">
        <w:t>rvní větu zvýrazněte tučně</w:t>
      </w:r>
      <w:r>
        <w:t>,</w:t>
      </w:r>
    </w:p>
    <w:p w14:paraId="43DFB4D4" w14:textId="77777777" w:rsidR="00521048" w:rsidRPr="005F68FB" w:rsidRDefault="00521048" w:rsidP="00521048">
      <w:pPr>
        <w:pStyle w:val="Odstavecseseznamem"/>
        <w:numPr>
          <w:ilvl w:val="0"/>
          <w:numId w:val="1"/>
        </w:numPr>
      </w:pPr>
      <w:r>
        <w:t>v</w:t>
      </w:r>
      <w:r w:rsidRPr="005F68FB">
        <w:t xml:space="preserve">ětu začínající </w:t>
      </w:r>
      <w:r w:rsidRPr="005F68FB">
        <w:rPr>
          <w:i/>
          <w:iCs/>
        </w:rPr>
        <w:t>Ten chudý</w:t>
      </w:r>
      <w:r w:rsidRPr="005F68FB">
        <w:t xml:space="preserve"> nastavte kurzívou</w:t>
      </w:r>
      <w:r>
        <w:t>,</w:t>
      </w:r>
    </w:p>
    <w:p w14:paraId="78290BD8" w14:textId="77777777" w:rsidR="00521048" w:rsidRPr="00093A7A" w:rsidRDefault="00521048" w:rsidP="00521048">
      <w:pPr>
        <w:pStyle w:val="Odstavecseseznamem"/>
        <w:numPr>
          <w:ilvl w:val="0"/>
          <w:numId w:val="1"/>
        </w:numPr>
        <w:pBdr>
          <w:bottom w:val="single" w:sz="6" w:space="1" w:color="auto"/>
        </w:pBdr>
      </w:pPr>
      <w:r>
        <w:t>p</w:t>
      </w:r>
      <w:r w:rsidRPr="005F68FB">
        <w:t>oslední věta bude červeným písmem</w:t>
      </w:r>
      <w:r>
        <w:t>.</w:t>
      </w:r>
    </w:p>
    <w:p w14:paraId="6103C7E8" w14:textId="77777777" w:rsidR="00521048" w:rsidRDefault="00521048">
      <w:pPr>
        <w:rPr>
          <w:sz w:val="40"/>
        </w:rPr>
      </w:pPr>
      <w:bookmarkStart w:id="0" w:name="_GoBack"/>
      <w:bookmarkEnd w:id="0"/>
    </w:p>
    <w:p w14:paraId="1DB54231" w14:textId="72F2A07D" w:rsidR="00883D21" w:rsidRPr="00FB362C" w:rsidRDefault="00827C89">
      <w:pPr>
        <w:rPr>
          <w:sz w:val="40"/>
        </w:rPr>
      </w:pPr>
      <w:r w:rsidRPr="00FB362C">
        <w:rPr>
          <w:sz w:val="40"/>
        </w:rPr>
        <w:t>Žili, byli jednou dva bratři, a jak už to na tom světě chodí, jednomu bylo do skoku a ten druhý pro samé achich a ouvej nevěděl, kam dříve skočit. Ten bohatý byl zlatník a srdce měl ze zlata, zrovna tak studené a nepřejícné. Ten chudý se živil pletením košťat a tomu se srdéčko v těle tetelilo jako slípka v rákosí. A co pánbů dlužil tomu chuďasovi na majetku, to mu nadělil na jeho dvou synech. Byli dvojčata a podobali se jeden druhému jako dvě kapky vody. Chlapci občas zašli do domu toho bohatého, kde dostali k jídlu zbytky ze stolu, aby se trochu poměli</w:t>
      </w:r>
      <w:r w:rsidR="00FB362C" w:rsidRPr="00FB362C">
        <w:rPr>
          <w:sz w:val="40"/>
        </w:rPr>
        <w:t>.</w:t>
      </w:r>
    </w:p>
    <w:sectPr w:rsidR="00883D21" w:rsidRPr="00FB3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95818"/>
    <w:multiLevelType w:val="hybridMultilevel"/>
    <w:tmpl w:val="D4987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89"/>
    <w:rsid w:val="00521048"/>
    <w:rsid w:val="0060153A"/>
    <w:rsid w:val="00827C89"/>
    <w:rsid w:val="00883D21"/>
    <w:rsid w:val="00883D26"/>
    <w:rsid w:val="009955F4"/>
    <w:rsid w:val="00FB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4231"/>
  <w15:chartTrackingRefBased/>
  <w15:docId w15:val="{0818635C-6F58-4688-8F6E-DA0ED159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048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Mrázová</dc:creator>
  <cp:keywords/>
  <dc:description/>
  <cp:lastModifiedBy>Michaela Mrázová</cp:lastModifiedBy>
  <cp:revision>5</cp:revision>
  <dcterms:created xsi:type="dcterms:W3CDTF">2019-02-07T12:46:00Z</dcterms:created>
  <dcterms:modified xsi:type="dcterms:W3CDTF">2020-04-01T07:26:00Z</dcterms:modified>
</cp:coreProperties>
</file>